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B5" w:rsidRPr="000A720B" w:rsidRDefault="00794DB5" w:rsidP="000A720B">
      <w:pPr>
        <w:spacing w:after="0" w:line="240" w:lineRule="auto"/>
        <w:jc w:val="center"/>
        <w:rPr>
          <w:rFonts w:ascii="Arial" w:hAnsi="Arial" w:cs="Arial"/>
          <w:b/>
          <w:bCs/>
          <w:sz w:val="32"/>
          <w:szCs w:val="32"/>
          <w:lang w:val="en-US"/>
        </w:rPr>
      </w:pPr>
      <w:r w:rsidRPr="000A720B">
        <w:rPr>
          <w:rFonts w:ascii="Arial" w:hAnsi="Arial" w:cs="Arial"/>
          <w:b/>
          <w:bCs/>
          <w:sz w:val="32"/>
          <w:szCs w:val="32"/>
          <w:lang w:val="en-US"/>
        </w:rPr>
        <w:t>ENERGY FLOW</w:t>
      </w:r>
    </w:p>
    <w:p w:rsidR="00794DB5" w:rsidRPr="000A720B" w:rsidRDefault="00794DB5" w:rsidP="000A720B">
      <w:pPr>
        <w:spacing w:after="0" w:line="240" w:lineRule="auto"/>
        <w:jc w:val="center"/>
        <w:rPr>
          <w:b/>
          <w:bCs/>
          <w:sz w:val="20"/>
          <w:szCs w:val="20"/>
          <w:lang w:val="en-US"/>
        </w:rPr>
      </w:pPr>
    </w:p>
    <w:p w:rsidR="00794DB5" w:rsidRPr="000A720B" w:rsidRDefault="00794DB5" w:rsidP="000A720B">
      <w:pPr>
        <w:autoSpaceDE w:val="0"/>
        <w:autoSpaceDN w:val="0"/>
        <w:adjustRightInd w:val="0"/>
        <w:spacing w:after="0" w:line="240" w:lineRule="auto"/>
        <w:jc w:val="both"/>
        <w:rPr>
          <w:sz w:val="20"/>
          <w:szCs w:val="20"/>
          <w:lang w:val="en-US"/>
        </w:rPr>
      </w:pPr>
      <w:r w:rsidRPr="000A720B">
        <w:rPr>
          <w:sz w:val="20"/>
          <w:szCs w:val="20"/>
          <w:lang w:val="en-US"/>
        </w:rPr>
        <w:tab/>
        <w:t>The ecosystem is composed of animate and inanimate components that are related to each other. The ecosystem feeds and renews itself through the element and energy cycles among these components. There is a constant trading between air, water, soil, pants and other organisms through the element cycle and the energy circulation. This trade enables the reusability and the recyclability of the natural means and the sustainability of life.</w:t>
      </w:r>
    </w:p>
    <w:p w:rsidR="00794DB5" w:rsidRPr="000A720B" w:rsidRDefault="00794DB5" w:rsidP="000A720B">
      <w:pPr>
        <w:autoSpaceDE w:val="0"/>
        <w:autoSpaceDN w:val="0"/>
        <w:adjustRightInd w:val="0"/>
        <w:spacing w:after="0" w:line="240" w:lineRule="auto"/>
        <w:jc w:val="both"/>
        <w:rPr>
          <w:sz w:val="20"/>
          <w:szCs w:val="20"/>
          <w:lang w:val="en-US"/>
        </w:rPr>
      </w:pPr>
    </w:p>
    <w:p w:rsidR="00794DB5" w:rsidRPr="000A720B" w:rsidRDefault="00794DB5" w:rsidP="000A720B">
      <w:pPr>
        <w:autoSpaceDE w:val="0"/>
        <w:autoSpaceDN w:val="0"/>
        <w:adjustRightInd w:val="0"/>
        <w:spacing w:after="0" w:line="240" w:lineRule="auto"/>
        <w:jc w:val="both"/>
        <w:rPr>
          <w:rFonts w:cs="KorinnaBT,Bold"/>
          <w:b/>
          <w:bCs/>
          <w:sz w:val="20"/>
          <w:szCs w:val="20"/>
          <w:lang w:val="en-US"/>
        </w:rPr>
      </w:pPr>
      <w:r w:rsidRPr="000A720B">
        <w:rPr>
          <w:rFonts w:cs="KorinnaBT,Bold"/>
          <w:b/>
          <w:bCs/>
          <w:sz w:val="20"/>
          <w:szCs w:val="20"/>
          <w:lang w:val="en-US"/>
        </w:rPr>
        <w:t>Food Chain</w:t>
      </w:r>
    </w:p>
    <w:p w:rsidR="00794DB5" w:rsidRPr="000A720B" w:rsidRDefault="00794DB5" w:rsidP="000A720B">
      <w:pPr>
        <w:autoSpaceDE w:val="0"/>
        <w:autoSpaceDN w:val="0"/>
        <w:adjustRightInd w:val="0"/>
        <w:spacing w:after="0" w:line="240" w:lineRule="auto"/>
        <w:jc w:val="both"/>
        <w:rPr>
          <w:rFonts w:cs="KorinnaBT"/>
          <w:sz w:val="20"/>
          <w:szCs w:val="20"/>
          <w:lang w:val="en-US"/>
        </w:rPr>
      </w:pPr>
    </w:p>
    <w:p w:rsidR="00794DB5" w:rsidRPr="000A720B" w:rsidRDefault="00794DB5" w:rsidP="000A720B">
      <w:pPr>
        <w:autoSpaceDE w:val="0"/>
        <w:autoSpaceDN w:val="0"/>
        <w:adjustRightInd w:val="0"/>
        <w:spacing w:after="0" w:line="240" w:lineRule="auto"/>
        <w:jc w:val="both"/>
        <w:rPr>
          <w:rFonts w:cs="KorinnaBT"/>
          <w:sz w:val="20"/>
          <w:szCs w:val="20"/>
          <w:lang w:val="en-US"/>
        </w:rPr>
      </w:pPr>
      <w:r w:rsidRPr="000A720B">
        <w:rPr>
          <w:rFonts w:cs="KorinnaBT"/>
          <w:sz w:val="20"/>
          <w:szCs w:val="20"/>
          <w:lang w:val="en-US"/>
        </w:rPr>
        <w:tab/>
        <w:t xml:space="preserve">All living organisms on earth need energy for their survival. All types of material (water, oxygen, nitrogen, etc.) that are required for nutrient production are present on earth. However, in order for the organisms to be able to use these materials, they need to be converted into organic nutrients (carbohydrates, proteins, lipids). Plants, algae and some bacteria are organisms that are able to convert inorganic matter into organic nutrients via photosynthesis (Figure 1). The solar energy is required for this conversion to take place. </w:t>
      </w:r>
    </w:p>
    <w:p w:rsidR="00794DB5" w:rsidRPr="000A720B" w:rsidRDefault="00794DB5" w:rsidP="000A720B">
      <w:pPr>
        <w:autoSpaceDE w:val="0"/>
        <w:autoSpaceDN w:val="0"/>
        <w:adjustRightInd w:val="0"/>
        <w:spacing w:after="0" w:line="240" w:lineRule="auto"/>
        <w:jc w:val="both"/>
        <w:rPr>
          <w:rFonts w:cs="KorinnaBT"/>
          <w:sz w:val="20"/>
          <w:szCs w:val="20"/>
          <w:lang w:val="en-US"/>
        </w:rPr>
      </w:pPr>
    </w:p>
    <w:p w:rsidR="00794DB5" w:rsidRPr="000A720B" w:rsidRDefault="00794DB5" w:rsidP="000A720B">
      <w:pPr>
        <w:autoSpaceDE w:val="0"/>
        <w:autoSpaceDN w:val="0"/>
        <w:adjustRightInd w:val="0"/>
        <w:spacing w:after="0" w:line="240" w:lineRule="auto"/>
        <w:jc w:val="both"/>
        <w:rPr>
          <w:rFonts w:cs="KorinnaBT"/>
          <w:sz w:val="20"/>
          <w:szCs w:val="20"/>
          <w:lang w:val="en-US"/>
        </w:rPr>
      </w:pPr>
    </w:p>
    <w:p w:rsidR="00794DB5" w:rsidRPr="000A720B" w:rsidRDefault="00794DB5" w:rsidP="000A720B">
      <w:pPr>
        <w:autoSpaceDE w:val="0"/>
        <w:autoSpaceDN w:val="0"/>
        <w:adjustRightInd w:val="0"/>
        <w:spacing w:after="0" w:line="240" w:lineRule="auto"/>
        <w:jc w:val="both"/>
        <w:rPr>
          <w:rFonts w:cs="KorinnaBT"/>
          <w:sz w:val="20"/>
          <w:szCs w:val="20"/>
          <w:lang w:val="en-US"/>
        </w:rPr>
      </w:pPr>
    </w:p>
    <w:p w:rsidR="00794DB5" w:rsidRPr="000A720B" w:rsidRDefault="00794DB5" w:rsidP="000A720B">
      <w:pPr>
        <w:autoSpaceDE w:val="0"/>
        <w:autoSpaceDN w:val="0"/>
        <w:adjustRightInd w:val="0"/>
        <w:spacing w:after="0" w:line="240" w:lineRule="auto"/>
        <w:jc w:val="both"/>
        <w:rPr>
          <w:rFonts w:cs="KorinnaBT"/>
          <w:sz w:val="20"/>
          <w:szCs w:val="20"/>
          <w:lang w:val="en-US"/>
        </w:rPr>
      </w:pPr>
    </w:p>
    <w:p w:rsidR="00794DB5" w:rsidRPr="000A720B" w:rsidRDefault="00794DB5" w:rsidP="000A720B">
      <w:pPr>
        <w:autoSpaceDE w:val="0"/>
        <w:autoSpaceDN w:val="0"/>
        <w:adjustRightInd w:val="0"/>
        <w:spacing w:after="0" w:line="240" w:lineRule="auto"/>
        <w:jc w:val="both"/>
        <w:rPr>
          <w:rFonts w:cs="KorinnaBT"/>
          <w:sz w:val="20"/>
          <w:szCs w:val="20"/>
          <w:lang w:val="en-US"/>
        </w:rPr>
      </w:pPr>
    </w:p>
    <w:p w:rsidR="00794DB5" w:rsidRPr="000A720B" w:rsidRDefault="00794DB5" w:rsidP="000A720B">
      <w:pPr>
        <w:autoSpaceDE w:val="0"/>
        <w:autoSpaceDN w:val="0"/>
        <w:adjustRightInd w:val="0"/>
        <w:spacing w:after="0" w:line="240" w:lineRule="auto"/>
        <w:jc w:val="both"/>
        <w:rPr>
          <w:rFonts w:cs="KorinnaBT"/>
          <w:sz w:val="20"/>
          <w:szCs w:val="20"/>
          <w:lang w:val="en-US"/>
        </w:rPr>
      </w:pPr>
    </w:p>
    <w:p w:rsidR="00794DB5" w:rsidRPr="000A720B" w:rsidRDefault="00794DB5" w:rsidP="000A720B">
      <w:pPr>
        <w:autoSpaceDE w:val="0"/>
        <w:autoSpaceDN w:val="0"/>
        <w:adjustRightInd w:val="0"/>
        <w:spacing w:after="0" w:line="240" w:lineRule="auto"/>
        <w:jc w:val="both"/>
        <w:rPr>
          <w:sz w:val="20"/>
          <w:szCs w:val="20"/>
          <w:lang w:val="en-US"/>
        </w:rPr>
      </w:pPr>
      <w:r w:rsidRPr="005054BB">
        <w:rPr>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32.5pt">
            <v:imagedata r:id="rId5" o:title=""/>
          </v:shape>
        </w:pict>
      </w:r>
    </w:p>
    <w:p w:rsidR="00794DB5" w:rsidRDefault="00794DB5" w:rsidP="000A720B">
      <w:pPr>
        <w:autoSpaceDE w:val="0"/>
        <w:autoSpaceDN w:val="0"/>
        <w:adjustRightInd w:val="0"/>
        <w:spacing w:after="0" w:line="240" w:lineRule="auto"/>
        <w:jc w:val="both"/>
        <w:rPr>
          <w:noProof/>
          <w:sz w:val="20"/>
          <w:szCs w:val="20"/>
          <w:lang w:val="en-US" w:eastAsia="tr-TR"/>
        </w:rPr>
      </w:pPr>
    </w:p>
    <w:p w:rsidR="00794DB5" w:rsidRPr="000A720B" w:rsidRDefault="00794DB5" w:rsidP="000A720B">
      <w:pPr>
        <w:autoSpaceDE w:val="0"/>
        <w:autoSpaceDN w:val="0"/>
        <w:adjustRightInd w:val="0"/>
        <w:spacing w:after="0" w:line="240" w:lineRule="auto"/>
        <w:jc w:val="both"/>
        <w:rPr>
          <w:noProof/>
          <w:sz w:val="20"/>
          <w:szCs w:val="20"/>
          <w:lang w:val="en-US" w:eastAsia="tr-TR"/>
        </w:rPr>
      </w:pPr>
    </w:p>
    <w:p w:rsidR="00794DB5" w:rsidRPr="000A720B" w:rsidRDefault="00794DB5" w:rsidP="000A720B">
      <w:pPr>
        <w:autoSpaceDE w:val="0"/>
        <w:autoSpaceDN w:val="0"/>
        <w:adjustRightInd w:val="0"/>
        <w:spacing w:after="0" w:line="240" w:lineRule="auto"/>
        <w:jc w:val="both"/>
        <w:rPr>
          <w:noProof/>
          <w:sz w:val="20"/>
          <w:szCs w:val="20"/>
          <w:lang w:val="en-US" w:eastAsia="tr-TR"/>
        </w:rPr>
      </w:pPr>
      <w:r w:rsidRPr="005054BB">
        <w:rPr>
          <w:noProof/>
          <w:sz w:val="20"/>
          <w:szCs w:val="20"/>
          <w:lang w:val="en-US" w:eastAsia="tr-TR"/>
        </w:rPr>
        <w:pict>
          <v:shape id="_x0000_i1026" type="#_x0000_t75" style="width:453pt;height:174.75pt">
            <v:imagedata r:id="rId6" o:title=""/>
          </v:shape>
        </w:pict>
      </w:r>
    </w:p>
    <w:p w:rsidR="00794DB5" w:rsidRPr="000A720B" w:rsidRDefault="00794DB5" w:rsidP="000A720B">
      <w:pPr>
        <w:autoSpaceDE w:val="0"/>
        <w:autoSpaceDN w:val="0"/>
        <w:adjustRightInd w:val="0"/>
        <w:spacing w:after="0" w:line="240" w:lineRule="auto"/>
        <w:jc w:val="both"/>
        <w:rPr>
          <w:sz w:val="20"/>
          <w:szCs w:val="20"/>
          <w:lang w:val="en-US"/>
        </w:rPr>
      </w:pPr>
    </w:p>
    <w:p w:rsidR="00794DB5" w:rsidRPr="000A720B" w:rsidRDefault="00794DB5" w:rsidP="000A720B">
      <w:pPr>
        <w:autoSpaceDE w:val="0"/>
        <w:autoSpaceDN w:val="0"/>
        <w:adjustRightInd w:val="0"/>
        <w:spacing w:after="0" w:line="240" w:lineRule="auto"/>
        <w:ind w:firstLine="708"/>
        <w:jc w:val="both"/>
        <w:rPr>
          <w:sz w:val="20"/>
          <w:szCs w:val="20"/>
          <w:lang w:val="en-US"/>
        </w:rPr>
      </w:pPr>
      <w:r w:rsidRPr="000A720B">
        <w:rPr>
          <w:sz w:val="20"/>
          <w:szCs w:val="20"/>
          <w:lang w:val="en-US"/>
        </w:rPr>
        <w:t xml:space="preserve">Let’s see how the plants perform nutrient production through the investigation of Figures 1 and 2. Plants produce glucose and oxygen through the use of the solar energy utilizing carbon dioxide and water. The energy from the sun is stored in the nutrients that the photosynthetic organisms produce. When the nutrients are consumed by the organism, this energy is transferred to the organisms. Energy is thus transferred through nutrition from one organism to the other.   </w:t>
      </w:r>
    </w:p>
    <w:p w:rsidR="00794DB5" w:rsidRPr="000A720B" w:rsidRDefault="00794DB5" w:rsidP="000A720B">
      <w:pPr>
        <w:autoSpaceDE w:val="0"/>
        <w:autoSpaceDN w:val="0"/>
        <w:adjustRightInd w:val="0"/>
        <w:spacing w:after="0" w:line="240" w:lineRule="auto"/>
        <w:jc w:val="both"/>
        <w:rPr>
          <w:sz w:val="20"/>
          <w:szCs w:val="20"/>
          <w:lang w:val="en-US"/>
        </w:rPr>
      </w:pPr>
      <w:r w:rsidRPr="000A720B">
        <w:rPr>
          <w:sz w:val="20"/>
          <w:szCs w:val="20"/>
          <w:lang w:val="en-US"/>
        </w:rPr>
        <w:t xml:space="preserve">       </w:t>
      </w:r>
    </w:p>
    <w:p w:rsidR="00794DB5" w:rsidRPr="000A720B" w:rsidRDefault="00794DB5" w:rsidP="000A720B">
      <w:pPr>
        <w:autoSpaceDE w:val="0"/>
        <w:autoSpaceDN w:val="0"/>
        <w:adjustRightInd w:val="0"/>
        <w:spacing w:after="0" w:line="240" w:lineRule="auto"/>
        <w:jc w:val="both"/>
        <w:rPr>
          <w:sz w:val="20"/>
          <w:szCs w:val="20"/>
          <w:lang w:val="en-US"/>
        </w:rPr>
      </w:pPr>
      <w:r w:rsidRPr="000A720B">
        <w:rPr>
          <w:sz w:val="20"/>
          <w:szCs w:val="20"/>
          <w:lang w:val="en-US"/>
        </w:rPr>
        <w:tab/>
        <w:t xml:space="preserve">The energy stored in the form of nutrients in plants is distributed to all organisms in a manner likely for a food chain. Let’s investigate the components of the food chain that is shown in the figure below (Figure 3). </w:t>
      </w:r>
    </w:p>
    <w:p w:rsidR="00794DB5" w:rsidRPr="000A720B" w:rsidRDefault="00794DB5" w:rsidP="000A720B">
      <w:pPr>
        <w:autoSpaceDE w:val="0"/>
        <w:autoSpaceDN w:val="0"/>
        <w:adjustRightInd w:val="0"/>
        <w:spacing w:after="0" w:line="240" w:lineRule="auto"/>
        <w:jc w:val="both"/>
        <w:rPr>
          <w:noProof/>
          <w:sz w:val="20"/>
          <w:szCs w:val="20"/>
          <w:lang w:val="en-US" w:eastAsia="tr-TR"/>
        </w:rPr>
      </w:pPr>
    </w:p>
    <w:p w:rsidR="00794DB5" w:rsidRPr="000A720B" w:rsidRDefault="00794DB5" w:rsidP="000A720B">
      <w:pPr>
        <w:autoSpaceDE w:val="0"/>
        <w:autoSpaceDN w:val="0"/>
        <w:adjustRightInd w:val="0"/>
        <w:spacing w:after="0" w:line="240" w:lineRule="auto"/>
        <w:jc w:val="both"/>
        <w:rPr>
          <w:noProof/>
          <w:sz w:val="20"/>
          <w:szCs w:val="20"/>
          <w:lang w:val="en-US" w:eastAsia="tr-TR"/>
        </w:rPr>
      </w:pPr>
      <w:r w:rsidRPr="005054BB">
        <w:rPr>
          <w:noProof/>
          <w:sz w:val="20"/>
          <w:szCs w:val="20"/>
          <w:lang w:val="en-US" w:eastAsia="tr-TR"/>
        </w:rPr>
        <w:pict>
          <v:shape id="_x0000_i1027" type="#_x0000_t75" style="width:452.25pt;height:273.75pt">
            <v:imagedata r:id="rId7" o:title=""/>
          </v:shape>
        </w:pict>
      </w:r>
    </w:p>
    <w:p w:rsidR="00794DB5" w:rsidRPr="000A720B" w:rsidRDefault="00794DB5" w:rsidP="000A720B">
      <w:pPr>
        <w:autoSpaceDE w:val="0"/>
        <w:autoSpaceDN w:val="0"/>
        <w:adjustRightInd w:val="0"/>
        <w:spacing w:after="0" w:line="240" w:lineRule="auto"/>
        <w:jc w:val="both"/>
        <w:rPr>
          <w:sz w:val="20"/>
          <w:szCs w:val="20"/>
          <w:lang w:val="en-US"/>
        </w:rPr>
      </w:pPr>
    </w:p>
    <w:p w:rsidR="00794DB5" w:rsidRDefault="00794DB5" w:rsidP="000A720B">
      <w:pPr>
        <w:autoSpaceDE w:val="0"/>
        <w:autoSpaceDN w:val="0"/>
        <w:adjustRightInd w:val="0"/>
        <w:spacing w:after="0" w:line="240" w:lineRule="auto"/>
        <w:jc w:val="both"/>
        <w:rPr>
          <w:sz w:val="20"/>
          <w:szCs w:val="20"/>
          <w:lang w:val="en-US"/>
        </w:rPr>
      </w:pPr>
      <w:r w:rsidRPr="000A720B">
        <w:rPr>
          <w:sz w:val="20"/>
          <w:szCs w:val="20"/>
          <w:lang w:val="en-US"/>
        </w:rPr>
        <w:t xml:space="preserve">         </w:t>
      </w:r>
      <w:r w:rsidRPr="000A720B">
        <w:rPr>
          <w:sz w:val="20"/>
          <w:szCs w:val="20"/>
          <w:lang w:val="en-US"/>
        </w:rPr>
        <w:tab/>
        <w:t xml:space="preserve">Each link in the food chain where energy is transferred from one group to another is a nutritional level. A large portion of the energy that has been transferred along the food chain is used for the survival requirements of that organism while the rest is transferred to the next link in the chain. This energy transfer in the food chain can be modeled into a pyramid (Figure 4). </w:t>
      </w:r>
    </w:p>
    <w:p w:rsidR="00794DB5" w:rsidRPr="000A720B" w:rsidRDefault="00794DB5" w:rsidP="000A720B">
      <w:pPr>
        <w:autoSpaceDE w:val="0"/>
        <w:autoSpaceDN w:val="0"/>
        <w:adjustRightInd w:val="0"/>
        <w:spacing w:after="0" w:line="240" w:lineRule="auto"/>
        <w:jc w:val="both"/>
        <w:rPr>
          <w:sz w:val="20"/>
          <w:szCs w:val="20"/>
          <w:lang w:val="en-US"/>
        </w:rPr>
      </w:pPr>
    </w:p>
    <w:p w:rsidR="00794DB5" w:rsidRPr="000A720B" w:rsidRDefault="00794DB5" w:rsidP="000A720B">
      <w:pPr>
        <w:autoSpaceDE w:val="0"/>
        <w:autoSpaceDN w:val="0"/>
        <w:adjustRightInd w:val="0"/>
        <w:spacing w:after="0" w:line="240" w:lineRule="auto"/>
        <w:jc w:val="both"/>
        <w:rPr>
          <w:sz w:val="20"/>
          <w:szCs w:val="20"/>
          <w:lang w:val="en-US"/>
        </w:rPr>
      </w:pPr>
      <w:r w:rsidRPr="005054BB">
        <w:rPr>
          <w:sz w:val="20"/>
          <w:szCs w:val="20"/>
          <w:lang w:val="en-US"/>
        </w:rPr>
        <w:pict>
          <v:shape id="_x0000_i1028" type="#_x0000_t75" style="width:444.75pt;height:182.25pt">
            <v:imagedata r:id="rId8" o:title=""/>
          </v:shape>
        </w:pict>
      </w:r>
    </w:p>
    <w:p w:rsidR="00794DB5" w:rsidRPr="000A720B" w:rsidRDefault="00794DB5" w:rsidP="000A720B">
      <w:pPr>
        <w:autoSpaceDE w:val="0"/>
        <w:autoSpaceDN w:val="0"/>
        <w:adjustRightInd w:val="0"/>
        <w:spacing w:after="0" w:line="240" w:lineRule="auto"/>
        <w:jc w:val="both"/>
        <w:rPr>
          <w:b/>
          <w:bCs/>
          <w:sz w:val="20"/>
          <w:szCs w:val="20"/>
          <w:lang w:val="en-US"/>
        </w:rPr>
      </w:pPr>
    </w:p>
    <w:p w:rsidR="00794DB5" w:rsidRPr="000A720B" w:rsidRDefault="00794DB5" w:rsidP="000A720B">
      <w:pPr>
        <w:autoSpaceDE w:val="0"/>
        <w:autoSpaceDN w:val="0"/>
        <w:adjustRightInd w:val="0"/>
        <w:spacing w:after="0" w:line="240" w:lineRule="auto"/>
        <w:jc w:val="both"/>
        <w:rPr>
          <w:b/>
          <w:bCs/>
          <w:sz w:val="20"/>
          <w:szCs w:val="20"/>
          <w:lang w:val="en-US"/>
        </w:rPr>
      </w:pPr>
    </w:p>
    <w:p w:rsidR="00794DB5" w:rsidRPr="000A720B" w:rsidRDefault="00794DB5" w:rsidP="000A720B">
      <w:pPr>
        <w:autoSpaceDE w:val="0"/>
        <w:autoSpaceDN w:val="0"/>
        <w:adjustRightInd w:val="0"/>
        <w:spacing w:after="0" w:line="240" w:lineRule="auto"/>
        <w:jc w:val="both"/>
        <w:rPr>
          <w:b/>
          <w:bCs/>
          <w:sz w:val="20"/>
          <w:szCs w:val="20"/>
          <w:lang w:val="en-US"/>
        </w:rPr>
      </w:pPr>
    </w:p>
    <w:p w:rsidR="00794DB5" w:rsidRDefault="00794DB5" w:rsidP="000A720B">
      <w:pPr>
        <w:autoSpaceDE w:val="0"/>
        <w:autoSpaceDN w:val="0"/>
        <w:adjustRightInd w:val="0"/>
        <w:spacing w:after="0" w:line="240" w:lineRule="auto"/>
        <w:jc w:val="both"/>
        <w:rPr>
          <w:b/>
          <w:bCs/>
          <w:sz w:val="20"/>
          <w:szCs w:val="20"/>
          <w:lang w:val="en-US"/>
        </w:rPr>
      </w:pPr>
    </w:p>
    <w:p w:rsidR="00794DB5" w:rsidRPr="000A720B" w:rsidRDefault="00794DB5" w:rsidP="000A720B">
      <w:pPr>
        <w:autoSpaceDE w:val="0"/>
        <w:autoSpaceDN w:val="0"/>
        <w:adjustRightInd w:val="0"/>
        <w:spacing w:after="0" w:line="240" w:lineRule="auto"/>
        <w:jc w:val="both"/>
        <w:rPr>
          <w:b/>
          <w:bCs/>
          <w:sz w:val="20"/>
          <w:szCs w:val="20"/>
          <w:lang w:val="en-US"/>
        </w:rPr>
      </w:pPr>
      <w:r w:rsidRPr="000A720B">
        <w:rPr>
          <w:b/>
          <w:bCs/>
          <w:sz w:val="20"/>
          <w:szCs w:val="20"/>
          <w:lang w:val="en-US"/>
        </w:rPr>
        <w:t>Energy Flow</w:t>
      </w:r>
    </w:p>
    <w:p w:rsidR="00794DB5" w:rsidRPr="000A720B" w:rsidRDefault="00794DB5" w:rsidP="000A720B">
      <w:pPr>
        <w:autoSpaceDE w:val="0"/>
        <w:autoSpaceDN w:val="0"/>
        <w:adjustRightInd w:val="0"/>
        <w:spacing w:after="0" w:line="240" w:lineRule="auto"/>
        <w:jc w:val="both"/>
        <w:rPr>
          <w:sz w:val="20"/>
          <w:szCs w:val="20"/>
          <w:lang w:val="en-US"/>
        </w:rPr>
      </w:pPr>
    </w:p>
    <w:p w:rsidR="00794DB5" w:rsidRPr="000A720B" w:rsidRDefault="00794DB5" w:rsidP="000A720B">
      <w:pPr>
        <w:autoSpaceDE w:val="0"/>
        <w:autoSpaceDN w:val="0"/>
        <w:adjustRightInd w:val="0"/>
        <w:spacing w:after="0" w:line="240" w:lineRule="auto"/>
        <w:jc w:val="both"/>
        <w:rPr>
          <w:sz w:val="20"/>
          <w:szCs w:val="20"/>
          <w:lang w:val="en-US"/>
        </w:rPr>
      </w:pPr>
      <w:r w:rsidRPr="000A720B">
        <w:rPr>
          <w:sz w:val="20"/>
          <w:szCs w:val="20"/>
          <w:lang w:val="en-US"/>
        </w:rPr>
        <w:tab/>
        <w:t xml:space="preserve">All organisms require energy to maintain their vital activities. An alternating, unidirectional energy flow is present in the ecosystem which arrives from the sun moving towards the producers, herbivore consumers, predator consumers and decomposers, changing in every organism. A partial amount of the energy that has been consumed by the organisms is dispersed in the form of heat. The energy flow takes place as shown in Figure 5: </w:t>
      </w:r>
    </w:p>
    <w:p w:rsidR="00794DB5" w:rsidRPr="000A720B" w:rsidRDefault="00794DB5" w:rsidP="000A720B">
      <w:pPr>
        <w:autoSpaceDE w:val="0"/>
        <w:autoSpaceDN w:val="0"/>
        <w:adjustRightInd w:val="0"/>
        <w:spacing w:after="0" w:line="240" w:lineRule="auto"/>
        <w:jc w:val="both"/>
        <w:rPr>
          <w:sz w:val="20"/>
          <w:szCs w:val="20"/>
          <w:lang w:val="en-US"/>
        </w:rPr>
      </w:pPr>
      <w:r w:rsidRPr="005054BB">
        <w:rPr>
          <w:sz w:val="20"/>
          <w:szCs w:val="20"/>
          <w:lang w:val="en-US"/>
        </w:rPr>
        <w:pict>
          <v:shape id="_x0000_i1029" type="#_x0000_t75" style="width:452.25pt;height:309.75pt">
            <v:imagedata r:id="rId9" o:title=""/>
          </v:shape>
        </w:pict>
      </w:r>
    </w:p>
    <w:p w:rsidR="00794DB5" w:rsidRPr="000A720B" w:rsidRDefault="00794DB5" w:rsidP="000A720B">
      <w:pPr>
        <w:autoSpaceDE w:val="0"/>
        <w:autoSpaceDN w:val="0"/>
        <w:adjustRightInd w:val="0"/>
        <w:spacing w:after="0" w:line="240" w:lineRule="auto"/>
        <w:jc w:val="both"/>
        <w:rPr>
          <w:sz w:val="20"/>
          <w:szCs w:val="20"/>
          <w:lang w:val="en-US"/>
        </w:rPr>
      </w:pPr>
    </w:p>
    <w:p w:rsidR="00794DB5" w:rsidRPr="000A720B" w:rsidRDefault="00794DB5" w:rsidP="000A720B">
      <w:pPr>
        <w:autoSpaceDE w:val="0"/>
        <w:autoSpaceDN w:val="0"/>
        <w:adjustRightInd w:val="0"/>
        <w:spacing w:after="0" w:line="240" w:lineRule="auto"/>
        <w:jc w:val="both"/>
        <w:rPr>
          <w:sz w:val="20"/>
          <w:szCs w:val="20"/>
          <w:lang w:val="en-US"/>
        </w:rPr>
      </w:pPr>
    </w:p>
    <w:p w:rsidR="00794DB5" w:rsidRPr="000A720B" w:rsidRDefault="00794DB5" w:rsidP="000A720B">
      <w:pPr>
        <w:autoSpaceDE w:val="0"/>
        <w:autoSpaceDN w:val="0"/>
        <w:adjustRightInd w:val="0"/>
        <w:spacing w:after="0" w:line="240" w:lineRule="auto"/>
        <w:jc w:val="both"/>
        <w:rPr>
          <w:sz w:val="20"/>
          <w:szCs w:val="20"/>
          <w:lang w:val="en-US"/>
        </w:rPr>
      </w:pPr>
      <w:r w:rsidRPr="000A720B">
        <w:rPr>
          <w:sz w:val="20"/>
          <w:szCs w:val="20"/>
          <w:lang w:val="en-US"/>
        </w:rPr>
        <w:t>We may conclude the following by investigating the figure:</w:t>
      </w:r>
    </w:p>
    <w:p w:rsidR="00794DB5" w:rsidRPr="000A720B" w:rsidRDefault="00794DB5" w:rsidP="000A720B">
      <w:pPr>
        <w:numPr>
          <w:ilvl w:val="0"/>
          <w:numId w:val="1"/>
        </w:numPr>
        <w:autoSpaceDE w:val="0"/>
        <w:autoSpaceDN w:val="0"/>
        <w:adjustRightInd w:val="0"/>
        <w:spacing w:after="0" w:line="240" w:lineRule="auto"/>
        <w:jc w:val="both"/>
        <w:rPr>
          <w:sz w:val="20"/>
          <w:szCs w:val="20"/>
          <w:lang w:val="en-US"/>
        </w:rPr>
      </w:pPr>
      <w:r w:rsidRPr="000A720B">
        <w:rPr>
          <w:sz w:val="20"/>
          <w:szCs w:val="20"/>
          <w:lang w:val="en-US"/>
        </w:rPr>
        <w:t>Sun is the sole source of energy for the ecosystems.</w:t>
      </w:r>
    </w:p>
    <w:p w:rsidR="00794DB5" w:rsidRPr="000A720B" w:rsidRDefault="00794DB5" w:rsidP="000A720B">
      <w:pPr>
        <w:numPr>
          <w:ilvl w:val="0"/>
          <w:numId w:val="1"/>
        </w:numPr>
        <w:autoSpaceDE w:val="0"/>
        <w:autoSpaceDN w:val="0"/>
        <w:adjustRightInd w:val="0"/>
        <w:spacing w:after="0" w:line="240" w:lineRule="auto"/>
        <w:jc w:val="both"/>
        <w:rPr>
          <w:sz w:val="20"/>
          <w:szCs w:val="20"/>
          <w:lang w:val="en-US"/>
        </w:rPr>
      </w:pPr>
      <w:r w:rsidRPr="000A720B">
        <w:rPr>
          <w:sz w:val="20"/>
          <w:szCs w:val="20"/>
          <w:lang w:val="en-US"/>
        </w:rPr>
        <w:t>A significant portion of the solar energy arriving on earth is held by the producers and as previously explained, they are converted into chemical energy via photosynthesis.</w:t>
      </w:r>
    </w:p>
    <w:p w:rsidR="00794DB5" w:rsidRPr="000A720B" w:rsidRDefault="00794DB5" w:rsidP="000A720B">
      <w:pPr>
        <w:numPr>
          <w:ilvl w:val="0"/>
          <w:numId w:val="1"/>
        </w:numPr>
        <w:autoSpaceDE w:val="0"/>
        <w:autoSpaceDN w:val="0"/>
        <w:adjustRightInd w:val="0"/>
        <w:spacing w:after="0" w:line="240" w:lineRule="auto"/>
        <w:jc w:val="both"/>
        <w:rPr>
          <w:sz w:val="20"/>
          <w:szCs w:val="20"/>
          <w:lang w:val="en-US"/>
        </w:rPr>
      </w:pPr>
      <w:r w:rsidRPr="000A720B">
        <w:rPr>
          <w:sz w:val="20"/>
          <w:szCs w:val="20"/>
          <w:lang w:val="en-US"/>
        </w:rPr>
        <w:t>Herbivores use the energy that they acquire from the plants to maintain their vital activities.</w:t>
      </w:r>
    </w:p>
    <w:p w:rsidR="00794DB5" w:rsidRPr="000A720B" w:rsidRDefault="00794DB5" w:rsidP="000A720B">
      <w:pPr>
        <w:numPr>
          <w:ilvl w:val="0"/>
          <w:numId w:val="1"/>
        </w:numPr>
        <w:autoSpaceDE w:val="0"/>
        <w:autoSpaceDN w:val="0"/>
        <w:adjustRightInd w:val="0"/>
        <w:spacing w:after="0" w:line="240" w:lineRule="auto"/>
        <w:jc w:val="both"/>
        <w:rPr>
          <w:sz w:val="20"/>
          <w:szCs w:val="20"/>
          <w:lang w:val="en-US"/>
        </w:rPr>
      </w:pPr>
      <w:r w:rsidRPr="000A720B">
        <w:rPr>
          <w:sz w:val="20"/>
          <w:szCs w:val="20"/>
          <w:lang w:val="en-US"/>
        </w:rPr>
        <w:t>Predators hunt herbivores and uptake the energy stored in the herbivore body. They use this energy for their vital activities.</w:t>
      </w:r>
    </w:p>
    <w:p w:rsidR="00794DB5" w:rsidRPr="000A720B" w:rsidRDefault="00794DB5" w:rsidP="000A720B">
      <w:pPr>
        <w:numPr>
          <w:ilvl w:val="0"/>
          <w:numId w:val="1"/>
        </w:numPr>
        <w:autoSpaceDE w:val="0"/>
        <w:autoSpaceDN w:val="0"/>
        <w:adjustRightInd w:val="0"/>
        <w:spacing w:after="0" w:line="240" w:lineRule="auto"/>
        <w:jc w:val="both"/>
        <w:rPr>
          <w:sz w:val="20"/>
          <w:szCs w:val="20"/>
          <w:lang w:val="en-US"/>
        </w:rPr>
      </w:pPr>
      <w:r w:rsidRPr="000A720B">
        <w:rPr>
          <w:sz w:val="20"/>
          <w:szCs w:val="20"/>
          <w:lang w:val="en-US"/>
        </w:rPr>
        <w:t xml:space="preserve"> An important part of the energy is used by the decomposers in the ecosystems. For instance, from the plants in a meadow, only 10% of the energy is taken up by the grazing animals and the rest by the decomposers.</w:t>
      </w:r>
    </w:p>
    <w:sectPr w:rsidR="00794DB5" w:rsidRPr="000A720B" w:rsidSect="00BC6A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KorinnaBT,Bold">
    <w:panose1 w:val="00000000000000000000"/>
    <w:charset w:val="A2"/>
    <w:family w:val="auto"/>
    <w:notTrueType/>
    <w:pitch w:val="default"/>
    <w:sig w:usb0="00000005" w:usb1="00000000" w:usb2="00000000" w:usb3="00000000" w:csb0="00000010" w:csb1="00000000"/>
  </w:font>
  <w:font w:name="KorinnaB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064"/>
    <w:multiLevelType w:val="hybridMultilevel"/>
    <w:tmpl w:val="70A4CB5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40E"/>
    <w:rsid w:val="00086206"/>
    <w:rsid w:val="000A720B"/>
    <w:rsid w:val="000B46AE"/>
    <w:rsid w:val="000D13EE"/>
    <w:rsid w:val="000E6303"/>
    <w:rsid w:val="001859EA"/>
    <w:rsid w:val="001E7844"/>
    <w:rsid w:val="002133AD"/>
    <w:rsid w:val="00245292"/>
    <w:rsid w:val="002B60E7"/>
    <w:rsid w:val="00452F7C"/>
    <w:rsid w:val="00466D0A"/>
    <w:rsid w:val="005054BB"/>
    <w:rsid w:val="005905BD"/>
    <w:rsid w:val="00662609"/>
    <w:rsid w:val="00685B72"/>
    <w:rsid w:val="00740CA4"/>
    <w:rsid w:val="00794DB5"/>
    <w:rsid w:val="007C39C2"/>
    <w:rsid w:val="007C46E3"/>
    <w:rsid w:val="0085074B"/>
    <w:rsid w:val="00856D2F"/>
    <w:rsid w:val="00863022"/>
    <w:rsid w:val="00896B74"/>
    <w:rsid w:val="008A2F78"/>
    <w:rsid w:val="008B3F52"/>
    <w:rsid w:val="00971264"/>
    <w:rsid w:val="00976DDE"/>
    <w:rsid w:val="00A7547B"/>
    <w:rsid w:val="00A84F02"/>
    <w:rsid w:val="00AB2A80"/>
    <w:rsid w:val="00AF473A"/>
    <w:rsid w:val="00B14E3F"/>
    <w:rsid w:val="00BC6A19"/>
    <w:rsid w:val="00C10B77"/>
    <w:rsid w:val="00C13AD5"/>
    <w:rsid w:val="00C36CDC"/>
    <w:rsid w:val="00CE78FB"/>
    <w:rsid w:val="00DB73EF"/>
    <w:rsid w:val="00DB740E"/>
    <w:rsid w:val="00DD1F15"/>
    <w:rsid w:val="00E165A7"/>
    <w:rsid w:val="00E71B35"/>
    <w:rsid w:val="00F54F1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1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E3F"/>
    <w:rPr>
      <w:rFonts w:ascii="Tahoma" w:hAnsi="Tahoma" w:cs="Tahoma"/>
      <w:sz w:val="16"/>
      <w:szCs w:val="16"/>
    </w:rPr>
  </w:style>
  <w:style w:type="paragraph" w:customStyle="1" w:styleId="ListeParagraf1">
    <w:name w:val="Liste Paragraf1"/>
    <w:basedOn w:val="Normal"/>
    <w:uiPriority w:val="99"/>
    <w:rsid w:val="001859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3</Pages>
  <Words>492</Words>
  <Characters>2807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Arge</cp:lastModifiedBy>
  <cp:revision>18</cp:revision>
  <dcterms:created xsi:type="dcterms:W3CDTF">2010-12-12T16:30:00Z</dcterms:created>
  <dcterms:modified xsi:type="dcterms:W3CDTF">2009-01-12T19:19:00Z</dcterms:modified>
</cp:coreProperties>
</file>